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50"/>
      </w:tblGrid>
      <w:tr w:rsidR="002E5F56" w14:paraId="733E0031" w14:textId="77777777" w:rsidTr="00B335F3">
        <w:trPr>
          <w:trHeight w:val="628"/>
        </w:trPr>
        <w:tc>
          <w:tcPr>
            <w:tcW w:w="4390" w:type="dxa"/>
            <w:vAlign w:val="center"/>
          </w:tcPr>
          <w:p w14:paraId="23FF20A2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5250" w:type="dxa"/>
            <w:vAlign w:val="center"/>
          </w:tcPr>
          <w:p w14:paraId="0D939EC1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2E5F56" w14:paraId="4CC580B1" w14:textId="77777777" w:rsidTr="001632B4">
        <w:trPr>
          <w:trHeight w:val="248"/>
        </w:trPr>
        <w:tc>
          <w:tcPr>
            <w:tcW w:w="4390" w:type="dxa"/>
            <w:vAlign w:val="center"/>
          </w:tcPr>
          <w:p w14:paraId="2C9A4CD7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 xml:space="preserve">Nombre </w:t>
            </w:r>
            <w:r w:rsidR="00B335F3" w:rsidRPr="00B335F3">
              <w:rPr>
                <w:b/>
              </w:rPr>
              <w:t>del Registro Administrativo</w:t>
            </w:r>
            <w:r w:rsidRPr="00B335F3">
              <w:rPr>
                <w:b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14:paraId="3682A375" w14:textId="74715962" w:rsidR="001632B4" w:rsidRDefault="00040CF4">
            <w:pPr>
              <w:spacing w:before="240" w:after="240" w:line="276" w:lineRule="auto"/>
            </w:pPr>
            <w:r w:rsidRPr="00040CF4">
              <w:t>Solicitud Diseños Industriales en Colombia</w:t>
            </w:r>
          </w:p>
        </w:tc>
      </w:tr>
      <w:tr w:rsidR="002E5F56" w14:paraId="7C4AE79B" w14:textId="77777777" w:rsidTr="00B335F3">
        <w:trPr>
          <w:trHeight w:val="445"/>
        </w:trPr>
        <w:tc>
          <w:tcPr>
            <w:tcW w:w="4390" w:type="dxa"/>
            <w:vAlign w:val="center"/>
          </w:tcPr>
          <w:p w14:paraId="4FE6E130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>Entidad Responsable</w:t>
            </w:r>
          </w:p>
        </w:tc>
        <w:tc>
          <w:tcPr>
            <w:tcW w:w="5250" w:type="dxa"/>
            <w:vAlign w:val="center"/>
          </w:tcPr>
          <w:p w14:paraId="6759D4F0" w14:textId="77777777" w:rsidR="002E5F56" w:rsidRDefault="00B335F3">
            <w:pPr>
              <w:spacing w:before="240" w:after="240" w:line="276" w:lineRule="auto"/>
              <w:rPr>
                <w:color w:val="FF0000"/>
              </w:rPr>
            </w:pPr>
            <w:r w:rsidRPr="00B335F3">
              <w:t>Superintendencia de Industria y Comercio - SIC</w:t>
            </w:r>
          </w:p>
        </w:tc>
      </w:tr>
      <w:tr w:rsidR="002E5F56" w14:paraId="54C94EC3" w14:textId="77777777" w:rsidTr="00B335F3">
        <w:tc>
          <w:tcPr>
            <w:tcW w:w="4390" w:type="dxa"/>
            <w:vAlign w:val="center"/>
          </w:tcPr>
          <w:p w14:paraId="60A41F24" w14:textId="77777777" w:rsidR="002E5F56" w:rsidRPr="00B335F3" w:rsidRDefault="00B335F3">
            <w:pPr>
              <w:rPr>
                <w:b/>
              </w:rPr>
            </w:pPr>
            <w:r w:rsidRPr="00B335F3">
              <w:rPr>
                <w:b/>
              </w:rPr>
              <w:t>Objetivo general del RA</w:t>
            </w:r>
          </w:p>
        </w:tc>
        <w:tc>
          <w:tcPr>
            <w:tcW w:w="5250" w:type="dxa"/>
            <w:vAlign w:val="center"/>
          </w:tcPr>
          <w:p w14:paraId="134B8F68" w14:textId="42217CED" w:rsidR="002E5F56" w:rsidRDefault="00040CF4">
            <w:r w:rsidRPr="00040CF4">
              <w:t>Recopilar y gestionar las solicitudes de Diseños Industriales presentadas en Colombia</w:t>
            </w:r>
          </w:p>
        </w:tc>
      </w:tr>
      <w:tr w:rsidR="00BC7D26" w14:paraId="26365AF9" w14:textId="77777777" w:rsidTr="00B335F3">
        <w:tc>
          <w:tcPr>
            <w:tcW w:w="4390" w:type="dxa"/>
            <w:vMerge w:val="restart"/>
            <w:vAlign w:val="center"/>
          </w:tcPr>
          <w:p w14:paraId="49DF81B4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Marco Normativo</w:t>
            </w:r>
          </w:p>
        </w:tc>
        <w:tc>
          <w:tcPr>
            <w:tcW w:w="5250" w:type="dxa"/>
            <w:vAlign w:val="center"/>
          </w:tcPr>
          <w:p w14:paraId="1E7FC1B1" w14:textId="77777777" w:rsidR="00BC7D26" w:rsidRDefault="00BC7D26">
            <w:r w:rsidRPr="00B335F3">
              <w:t>Constitución Política</w:t>
            </w:r>
            <w:r>
              <w:t xml:space="preserve">: </w:t>
            </w:r>
            <w:r w:rsidRPr="00B335F3">
              <w:t>Artículo 189 No. 27: Facultad de conceder patente de privilegio temporal con arreglo a la ley</w:t>
            </w:r>
          </w:p>
        </w:tc>
      </w:tr>
      <w:tr w:rsidR="00BC7D26" w14:paraId="072A54D5" w14:textId="77777777" w:rsidTr="00B335F3">
        <w:tc>
          <w:tcPr>
            <w:tcW w:w="4390" w:type="dxa"/>
            <w:vMerge/>
            <w:vAlign w:val="center"/>
          </w:tcPr>
          <w:p w14:paraId="0E4CDABA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356FC3FF" w14:textId="77777777" w:rsidR="00BC7D26" w:rsidRDefault="00BC7D26">
            <w:r w:rsidRPr="00B335F3">
              <w:t>Ley 178 del 94 (Convenio de Paris)</w:t>
            </w:r>
          </w:p>
          <w:p w14:paraId="1BBEF0D8" w14:textId="77777777" w:rsidR="00BC7D26" w:rsidRPr="00B335F3" w:rsidRDefault="00BC7D26">
            <w:r w:rsidRPr="00B335F3">
              <w:t>Plan Nacional de Desarrollo</w:t>
            </w:r>
          </w:p>
        </w:tc>
      </w:tr>
      <w:tr w:rsidR="00BC7D26" w14:paraId="6F1A887F" w14:textId="77777777" w:rsidTr="00B335F3">
        <w:tc>
          <w:tcPr>
            <w:tcW w:w="4390" w:type="dxa"/>
            <w:vMerge/>
            <w:vAlign w:val="center"/>
          </w:tcPr>
          <w:p w14:paraId="7E0511FE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3903A55" w14:textId="77777777" w:rsidR="00BC7D26" w:rsidRPr="00B335F3" w:rsidRDefault="00BC7D26">
            <w:r w:rsidRPr="00BC7D26">
              <w:t>Decreto 4886/2011: Art. 3 No.26 y Art. 20 No. 1 Decreto 1074 de 2015</w:t>
            </w:r>
          </w:p>
        </w:tc>
      </w:tr>
      <w:tr w:rsidR="00BC7D26" w14:paraId="7AFB9000" w14:textId="77777777" w:rsidTr="00B335F3">
        <w:tc>
          <w:tcPr>
            <w:tcW w:w="4390" w:type="dxa"/>
            <w:vMerge/>
            <w:vAlign w:val="center"/>
          </w:tcPr>
          <w:p w14:paraId="67F36420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7F55005B" w14:textId="77777777" w:rsidR="00BC7D26" w:rsidRPr="00B335F3" w:rsidRDefault="00BC7D26">
            <w:r w:rsidRPr="00BC7D26">
              <w:t>Decisión Comunidad Andina   486 /2000: Art. 1 al 85</w:t>
            </w:r>
          </w:p>
        </w:tc>
      </w:tr>
      <w:tr w:rsidR="00BC7D26" w14:paraId="15CFF374" w14:textId="77777777" w:rsidTr="00B335F3">
        <w:tc>
          <w:tcPr>
            <w:tcW w:w="4390" w:type="dxa"/>
            <w:vMerge w:val="restart"/>
            <w:vAlign w:val="center"/>
          </w:tcPr>
          <w:p w14:paraId="1FD05467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V</w:t>
            </w:r>
            <w:r w:rsidRPr="00BC7D26">
              <w:rPr>
                <w:b/>
              </w:rPr>
              <w:t>ariables recolectadas con el RA</w:t>
            </w:r>
          </w:p>
        </w:tc>
        <w:tc>
          <w:tcPr>
            <w:tcW w:w="5250" w:type="dxa"/>
            <w:vAlign w:val="center"/>
          </w:tcPr>
          <w:p w14:paraId="1642A566" w14:textId="3F231A39" w:rsidR="00BC7D26" w:rsidRDefault="00040CF4">
            <w:r w:rsidRPr="00040CF4">
              <w:t>Datos del solicitante, datos del diseñador, datos del apoderado</w:t>
            </w:r>
          </w:p>
        </w:tc>
      </w:tr>
      <w:tr w:rsidR="00BC7D26" w14:paraId="6073DF46" w14:textId="77777777" w:rsidTr="00B335F3">
        <w:tc>
          <w:tcPr>
            <w:tcW w:w="4390" w:type="dxa"/>
            <w:vMerge/>
            <w:vAlign w:val="center"/>
          </w:tcPr>
          <w:p w14:paraId="65BB61DC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0A62204" w14:textId="58916865" w:rsidR="00BC7D26" w:rsidRDefault="00040CF4" w:rsidP="00BC7D26">
            <w:r w:rsidRPr="00040CF4">
              <w:t>Número de la solicitud</w:t>
            </w:r>
          </w:p>
        </w:tc>
      </w:tr>
      <w:tr w:rsidR="00BC7D26" w14:paraId="012F06BC" w14:textId="77777777" w:rsidTr="00B335F3">
        <w:tc>
          <w:tcPr>
            <w:tcW w:w="4390" w:type="dxa"/>
            <w:vMerge/>
            <w:vAlign w:val="center"/>
          </w:tcPr>
          <w:p w14:paraId="584968E1" w14:textId="77777777" w:rsidR="00BC7D26" w:rsidRPr="00B335F3" w:rsidRDefault="00BC7D26"/>
        </w:tc>
        <w:tc>
          <w:tcPr>
            <w:tcW w:w="5250" w:type="dxa"/>
            <w:vAlign w:val="center"/>
          </w:tcPr>
          <w:p w14:paraId="13496186" w14:textId="2A1410E1" w:rsidR="00BC7D26" w:rsidRDefault="00040CF4" w:rsidP="00BC7D26">
            <w:pPr>
              <w:spacing w:line="259" w:lineRule="auto"/>
            </w:pPr>
            <w:r w:rsidRPr="00040CF4">
              <w:t>Clasificación de Locarno</w:t>
            </w:r>
          </w:p>
        </w:tc>
      </w:tr>
      <w:tr w:rsidR="00BC7D26" w14:paraId="7D5A3522" w14:textId="77777777" w:rsidTr="00B335F3">
        <w:tc>
          <w:tcPr>
            <w:tcW w:w="4390" w:type="dxa"/>
            <w:vMerge/>
            <w:vAlign w:val="center"/>
          </w:tcPr>
          <w:p w14:paraId="0421FE7E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72CD0FD" w14:textId="6EE5BE6D" w:rsidR="00BC7D26" w:rsidRDefault="00040CF4">
            <w:r w:rsidRPr="00040CF4">
              <w:t>Tipo de diseño industrial</w:t>
            </w:r>
          </w:p>
        </w:tc>
      </w:tr>
      <w:tr w:rsidR="00BC7D26" w14:paraId="61785A96" w14:textId="77777777" w:rsidTr="00B335F3">
        <w:tc>
          <w:tcPr>
            <w:tcW w:w="4390" w:type="dxa"/>
            <w:vMerge/>
            <w:vAlign w:val="center"/>
          </w:tcPr>
          <w:p w14:paraId="08B55540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F9425BC" w14:textId="51ACDE83" w:rsidR="00BC7D26" w:rsidRDefault="00040CF4">
            <w:r w:rsidRPr="00040CF4">
              <w:t>Prioridad: Número, fecha y país de prioridad</w:t>
            </w:r>
          </w:p>
        </w:tc>
      </w:tr>
      <w:tr w:rsidR="00BC7D26" w14:paraId="47E08A08" w14:textId="77777777" w:rsidTr="00B335F3">
        <w:tc>
          <w:tcPr>
            <w:tcW w:w="4390" w:type="dxa"/>
            <w:vMerge/>
            <w:vAlign w:val="center"/>
          </w:tcPr>
          <w:p w14:paraId="61381CA8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0B05603" w14:textId="1961D4E0" w:rsidR="00BC7D26" w:rsidRDefault="00040CF4" w:rsidP="00B3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40CF4">
              <w:t>Figuras características</w:t>
            </w:r>
          </w:p>
        </w:tc>
      </w:tr>
      <w:tr w:rsidR="00BC7D26" w14:paraId="2CB01FD1" w14:textId="77777777" w:rsidTr="00B335F3">
        <w:tc>
          <w:tcPr>
            <w:tcW w:w="4390" w:type="dxa"/>
            <w:vMerge/>
            <w:vAlign w:val="center"/>
          </w:tcPr>
          <w:p w14:paraId="0C1C1FB0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DF8610E" w14:textId="6BA8998F" w:rsidR="00BC7D26" w:rsidRDefault="00040CF4" w:rsidP="00B335F3">
            <w:pPr>
              <w:rPr>
                <w:color w:val="000000"/>
              </w:rPr>
            </w:pPr>
            <w:r w:rsidRPr="00040CF4">
              <w:rPr>
                <w:color w:val="000000"/>
              </w:rPr>
              <w:t>Descuentos de acuerdo con tasas vigentes</w:t>
            </w:r>
          </w:p>
        </w:tc>
      </w:tr>
      <w:tr w:rsidR="00BC7D26" w14:paraId="324EF7C9" w14:textId="77777777" w:rsidTr="00B335F3">
        <w:tc>
          <w:tcPr>
            <w:tcW w:w="4390" w:type="dxa"/>
            <w:vMerge/>
            <w:vAlign w:val="center"/>
          </w:tcPr>
          <w:p w14:paraId="7BC16492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53C3877" w14:textId="5CF68987" w:rsidR="00BC7D26" w:rsidRDefault="00040CF4">
            <w:r>
              <w:t>Pago</w:t>
            </w:r>
          </w:p>
        </w:tc>
      </w:tr>
      <w:tr w:rsidR="00BC7D26" w14:paraId="3506878F" w14:textId="77777777" w:rsidTr="00BC7D26">
        <w:trPr>
          <w:trHeight w:val="216"/>
        </w:trPr>
        <w:tc>
          <w:tcPr>
            <w:tcW w:w="4390" w:type="dxa"/>
            <w:vMerge w:val="restart"/>
            <w:vAlign w:val="center"/>
          </w:tcPr>
          <w:p w14:paraId="781C8391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C</w:t>
            </w:r>
            <w:r w:rsidRPr="00BC7D26">
              <w:rPr>
                <w:b/>
              </w:rPr>
              <w:t>onceptos estandarizados</w:t>
            </w:r>
            <w:r>
              <w:rPr>
                <w:b/>
              </w:rPr>
              <w:t xml:space="preserve"> provenientes de:</w:t>
            </w:r>
          </w:p>
        </w:tc>
        <w:tc>
          <w:tcPr>
            <w:tcW w:w="5250" w:type="dxa"/>
            <w:vAlign w:val="center"/>
          </w:tcPr>
          <w:p w14:paraId="78F047FC" w14:textId="77777777" w:rsidR="00BC7D26" w:rsidRPr="00BC7D26" w:rsidRDefault="00BC7D26">
            <w:r w:rsidRPr="00BC7D26">
              <w:t>OMPI</w:t>
            </w:r>
          </w:p>
        </w:tc>
      </w:tr>
      <w:tr w:rsidR="00BC7D26" w14:paraId="58BC5BC6" w14:textId="77777777" w:rsidTr="00B335F3">
        <w:tc>
          <w:tcPr>
            <w:tcW w:w="4390" w:type="dxa"/>
            <w:vMerge/>
            <w:vAlign w:val="center"/>
          </w:tcPr>
          <w:p w14:paraId="568B39E9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36398BFE" w14:textId="77777777" w:rsidR="00BC7D26" w:rsidRDefault="00BC7D26">
            <w:r w:rsidRPr="00BC7D26">
              <w:t>Decisión 486 de 2000</w:t>
            </w:r>
          </w:p>
        </w:tc>
      </w:tr>
      <w:tr w:rsidR="00BC7D26" w14:paraId="77D12D12" w14:textId="77777777" w:rsidTr="00BC7D26">
        <w:trPr>
          <w:trHeight w:val="210"/>
        </w:trPr>
        <w:tc>
          <w:tcPr>
            <w:tcW w:w="4390" w:type="dxa"/>
            <w:vMerge/>
            <w:vAlign w:val="center"/>
          </w:tcPr>
          <w:p w14:paraId="4D19A63A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C0ADD1A" w14:textId="77777777" w:rsidR="00BC7D26" w:rsidRDefault="00BC7D26">
            <w:pPr>
              <w:rPr>
                <w:highlight w:val="yellow"/>
              </w:rPr>
            </w:pPr>
            <w:r w:rsidRPr="00BC7D26">
              <w:t>Circular Única SIC</w:t>
            </w:r>
          </w:p>
        </w:tc>
      </w:tr>
      <w:tr w:rsidR="00BC7D26" w14:paraId="6BD3F43C" w14:textId="77777777" w:rsidTr="00B335F3">
        <w:tc>
          <w:tcPr>
            <w:tcW w:w="4390" w:type="dxa"/>
            <w:vMerge w:val="restart"/>
            <w:vAlign w:val="center"/>
          </w:tcPr>
          <w:p w14:paraId="2EBB0AD8" w14:textId="77777777" w:rsidR="00BC7D26" w:rsidRDefault="00BC7D26">
            <w:pPr>
              <w:rPr>
                <w:b/>
              </w:rPr>
            </w:pPr>
            <w:r>
              <w:rPr>
                <w:b/>
              </w:rPr>
              <w:t>N</w:t>
            </w:r>
            <w:r w:rsidRPr="00BC7D26">
              <w:rPr>
                <w:b/>
              </w:rPr>
              <w:t>omenclaturas y/o clasificaciones</w:t>
            </w:r>
            <w:r>
              <w:rPr>
                <w:b/>
              </w:rPr>
              <w:t xml:space="preserve"> utilizadas</w:t>
            </w:r>
          </w:p>
        </w:tc>
        <w:tc>
          <w:tcPr>
            <w:tcW w:w="5250" w:type="dxa"/>
            <w:vAlign w:val="center"/>
          </w:tcPr>
          <w:p w14:paraId="589BCB52" w14:textId="77777777" w:rsidR="00BC7D26" w:rsidRDefault="00BC7D26">
            <w:pPr>
              <w:rPr>
                <w:highlight w:val="yellow"/>
              </w:rPr>
            </w:pPr>
            <w:r w:rsidRPr="00BC7D26">
              <w:t>DIVIPOLA</w:t>
            </w:r>
          </w:p>
        </w:tc>
      </w:tr>
      <w:tr w:rsidR="00BC7D26" w14:paraId="5821F044" w14:textId="77777777" w:rsidTr="00B335F3">
        <w:tc>
          <w:tcPr>
            <w:tcW w:w="4390" w:type="dxa"/>
            <w:vMerge/>
            <w:vAlign w:val="center"/>
          </w:tcPr>
          <w:p w14:paraId="3D4D8DC5" w14:textId="77777777" w:rsidR="00BC7D26" w:rsidRDefault="00BC7D26">
            <w:pPr>
              <w:rPr>
                <w:b/>
              </w:rPr>
            </w:pPr>
            <w:bookmarkStart w:id="0" w:name="_heading=h.30j0zll" w:colFirst="0" w:colLast="0"/>
            <w:bookmarkEnd w:id="0"/>
          </w:p>
        </w:tc>
        <w:tc>
          <w:tcPr>
            <w:tcW w:w="5250" w:type="dxa"/>
            <w:vAlign w:val="center"/>
          </w:tcPr>
          <w:p w14:paraId="63448EAA" w14:textId="77777777" w:rsidR="00BC7D26" w:rsidRDefault="00BC7D26">
            <w:pPr>
              <w:rPr>
                <w:b/>
              </w:rPr>
            </w:pPr>
            <w:bookmarkStart w:id="1" w:name="_heading=h.oonpqi20k72j" w:colFirst="0" w:colLast="0"/>
            <w:bookmarkEnd w:id="1"/>
            <w:r w:rsidRPr="00BC7D26">
              <w:t>ISO 3166-2</w:t>
            </w:r>
          </w:p>
        </w:tc>
      </w:tr>
      <w:tr w:rsidR="00BC7D26" w14:paraId="67F935A2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290B38BF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E8CBB46" w14:textId="3A057C50" w:rsidR="00BC7D26" w:rsidRDefault="00040CF4">
            <w:r w:rsidRPr="00040CF4">
              <w:t>Clasificación de Locarno</w:t>
            </w:r>
          </w:p>
        </w:tc>
      </w:tr>
      <w:tr w:rsidR="00BC7D26" w14:paraId="67A2F5EE" w14:textId="77777777" w:rsidTr="00BC7D26">
        <w:trPr>
          <w:trHeight w:val="182"/>
        </w:trPr>
        <w:tc>
          <w:tcPr>
            <w:tcW w:w="4390" w:type="dxa"/>
            <w:vMerge w:val="restart"/>
            <w:vAlign w:val="center"/>
          </w:tcPr>
          <w:p w14:paraId="5E8B7372" w14:textId="77777777" w:rsidR="00BC7D26" w:rsidRDefault="00BC7D26">
            <w:pPr>
              <w:rPr>
                <w:b/>
              </w:rPr>
            </w:pPr>
            <w:r>
              <w:rPr>
                <w:b/>
              </w:rPr>
              <w:t>M</w:t>
            </w:r>
            <w:r w:rsidRPr="00BC7D26">
              <w:rPr>
                <w:b/>
              </w:rPr>
              <w:t>edio de obtención o recolección de los datos</w:t>
            </w:r>
          </w:p>
        </w:tc>
        <w:tc>
          <w:tcPr>
            <w:tcW w:w="5250" w:type="dxa"/>
            <w:vAlign w:val="center"/>
          </w:tcPr>
          <w:p w14:paraId="26D8D653" w14:textId="77777777" w:rsidR="00BC7D26" w:rsidRPr="00BC7D26" w:rsidRDefault="00BC7D26">
            <w:r w:rsidRPr="00BC7D26">
              <w:t>Formulario físico</w:t>
            </w:r>
          </w:p>
        </w:tc>
      </w:tr>
      <w:tr w:rsidR="001632B4" w14:paraId="6B78D483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0811CF61" w14:textId="77777777" w:rsidR="001632B4" w:rsidRDefault="001632B4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E4D6DC4" w14:textId="702464B1" w:rsidR="001632B4" w:rsidRPr="00BC7D26" w:rsidRDefault="001632B4">
            <w:r w:rsidRPr="00BC7D26">
              <w:t>Formulario electrónico</w:t>
            </w:r>
          </w:p>
        </w:tc>
      </w:tr>
      <w:tr w:rsidR="00BC7D26" w14:paraId="1E1D52B2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71C1AC1C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DF4A9A8" w14:textId="438875EF" w:rsidR="00BC7D26" w:rsidRPr="00BC7D26" w:rsidRDefault="001632B4">
            <w:r w:rsidRPr="00B016CD">
              <w:rPr>
                <w:lang w:val="es-MX"/>
              </w:rPr>
              <w:t xml:space="preserve">Sistema de Información de Propiedad Industrial </w:t>
            </w:r>
            <w:r w:rsidR="00040CF4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99715E">
              <w:t>SIPI</w:t>
            </w:r>
          </w:p>
        </w:tc>
      </w:tr>
      <w:tr w:rsidR="00BC7D26" w14:paraId="71AA4AD3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65FA4723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t>F</w:t>
            </w:r>
            <w:r w:rsidR="00BC7D26" w:rsidRPr="00BC7D26">
              <w:rPr>
                <w:b/>
              </w:rPr>
              <w:t xml:space="preserve">recuencia </w:t>
            </w:r>
            <w:r>
              <w:rPr>
                <w:b/>
              </w:rPr>
              <w:t>d</w:t>
            </w:r>
            <w:r w:rsidR="00BC7D26" w:rsidRPr="00BC7D26">
              <w:rPr>
                <w:b/>
              </w:rPr>
              <w:t xml:space="preserve">e </w:t>
            </w:r>
            <w:r>
              <w:rPr>
                <w:b/>
              </w:rPr>
              <w:t>recolección de</w:t>
            </w:r>
            <w:r w:rsidR="00BC7D26" w:rsidRPr="00BC7D26">
              <w:rPr>
                <w:b/>
              </w:rPr>
              <w:t xml:space="preserve"> los datos</w:t>
            </w:r>
          </w:p>
        </w:tc>
        <w:tc>
          <w:tcPr>
            <w:tcW w:w="5250" w:type="dxa"/>
            <w:vAlign w:val="center"/>
          </w:tcPr>
          <w:p w14:paraId="4D87E6B3" w14:textId="77777777" w:rsidR="00BC7D26" w:rsidRPr="00BC7D26" w:rsidRDefault="0099715E">
            <w:r w:rsidRPr="0099715E">
              <w:t>Por evento</w:t>
            </w:r>
          </w:p>
        </w:tc>
      </w:tr>
      <w:tr w:rsidR="00BC7D26" w14:paraId="37F96CFF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2D056CC6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t>H</w:t>
            </w:r>
            <w:r w:rsidRPr="0099715E">
              <w:rPr>
                <w:b/>
              </w:rPr>
              <w:t>erramientas son utilizadas en el procesamiento de los datos</w:t>
            </w:r>
          </w:p>
        </w:tc>
        <w:tc>
          <w:tcPr>
            <w:tcW w:w="5250" w:type="dxa"/>
            <w:vAlign w:val="center"/>
          </w:tcPr>
          <w:p w14:paraId="442AC5F7" w14:textId="4D115242" w:rsidR="00BC7D26" w:rsidRPr="00BC7D26" w:rsidRDefault="0099715E">
            <w:r w:rsidRPr="00B016CD">
              <w:rPr>
                <w:lang w:val="es-MX"/>
              </w:rPr>
              <w:t xml:space="preserve">Sistema de Información de Propiedad Industrial </w:t>
            </w:r>
            <w:r w:rsidR="001632B4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99715E">
              <w:t>SIPI</w:t>
            </w:r>
          </w:p>
        </w:tc>
      </w:tr>
      <w:tr w:rsidR="0099715E" w14:paraId="0181E033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76D74B6C" w14:textId="77777777" w:rsidR="0099715E" w:rsidRDefault="0099715E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99715E">
              <w:rPr>
                <w:b/>
              </w:rPr>
              <w:t>obertura geográfica</w:t>
            </w:r>
          </w:p>
        </w:tc>
        <w:tc>
          <w:tcPr>
            <w:tcW w:w="5250" w:type="dxa"/>
            <w:vAlign w:val="center"/>
          </w:tcPr>
          <w:p w14:paraId="3C7577CE" w14:textId="77777777" w:rsidR="0099715E" w:rsidRPr="00BC7D26" w:rsidRDefault="0099715E">
            <w:r>
              <w:t>Nacional</w:t>
            </w:r>
          </w:p>
        </w:tc>
      </w:tr>
      <w:tr w:rsidR="0099715E" w14:paraId="7E2BBCDF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6E82A724" w14:textId="77777777" w:rsidR="0099715E" w:rsidRDefault="00257057">
            <w:pPr>
              <w:rPr>
                <w:b/>
              </w:rPr>
            </w:pPr>
            <w:r>
              <w:rPr>
                <w:b/>
              </w:rPr>
              <w:t>Uso del registro administrativo</w:t>
            </w:r>
          </w:p>
        </w:tc>
        <w:tc>
          <w:tcPr>
            <w:tcW w:w="5250" w:type="dxa"/>
            <w:vAlign w:val="center"/>
          </w:tcPr>
          <w:p w14:paraId="25530D23" w14:textId="77777777" w:rsidR="0099715E" w:rsidRPr="00BC7D26" w:rsidRDefault="00257057">
            <w:r>
              <w:t>El registro se utiliza para la operación estadística “</w:t>
            </w:r>
            <w:r w:rsidRPr="00257057">
              <w:t>Estadísticas de Nuevas Creaciones en Colombia</w:t>
            </w:r>
            <w:r>
              <w:t>”</w:t>
            </w:r>
          </w:p>
        </w:tc>
      </w:tr>
    </w:tbl>
    <w:p w14:paraId="6EF9A9F3" w14:textId="77777777" w:rsidR="002E5F56" w:rsidRDefault="002E5F56"/>
    <w:p w14:paraId="7AF9C1B1" w14:textId="77777777" w:rsidR="002E5F56" w:rsidRDefault="002E5F56"/>
    <w:sectPr w:rsidR="002E5F5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0AFE" w14:textId="77777777" w:rsidR="00B92A01" w:rsidRDefault="00B92A01">
      <w:pPr>
        <w:spacing w:after="0" w:line="240" w:lineRule="auto"/>
      </w:pPr>
      <w:r>
        <w:separator/>
      </w:r>
    </w:p>
  </w:endnote>
  <w:endnote w:type="continuationSeparator" w:id="0">
    <w:p w14:paraId="68938DF7" w14:textId="77777777" w:rsidR="00B92A01" w:rsidRDefault="00B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5140" w14:textId="77777777" w:rsidR="00B92A01" w:rsidRDefault="00B92A01">
      <w:pPr>
        <w:spacing w:after="0" w:line="240" w:lineRule="auto"/>
      </w:pPr>
      <w:r>
        <w:separator/>
      </w:r>
    </w:p>
  </w:footnote>
  <w:footnote w:type="continuationSeparator" w:id="0">
    <w:p w14:paraId="7A8253B9" w14:textId="77777777" w:rsidR="00B92A01" w:rsidRDefault="00B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B0E0" w14:textId="77777777" w:rsidR="002E5F56" w:rsidRDefault="002E5F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991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3"/>
      <w:gridCol w:w="7225"/>
    </w:tblGrid>
    <w:tr w:rsidR="002E5F56" w14:paraId="2C04C01E" w14:textId="77777777" w:rsidTr="00B335F3">
      <w:trPr>
        <w:trHeight w:val="1053"/>
        <w:jc w:val="center"/>
      </w:trPr>
      <w:tc>
        <w:tcPr>
          <w:tcW w:w="2693" w:type="dxa"/>
        </w:tcPr>
        <w:p w14:paraId="1DB02EA2" w14:textId="77777777" w:rsidR="002E5F56" w:rsidRDefault="00384092">
          <w:pPr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5634AFE" wp14:editId="7D40F4F3">
                <wp:simplePos x="0" y="0"/>
                <wp:positionH relativeFrom="column">
                  <wp:posOffset>113074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5" name="image1.png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\\Abeltran\publico\Logo comple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14:paraId="0AF9CB9B" w14:textId="77777777" w:rsidR="002E5F56" w:rsidRPr="00B335F3" w:rsidRDefault="00B335F3">
          <w:pPr>
            <w:jc w:val="center"/>
            <w:rPr>
              <w:b/>
              <w:bCs/>
              <w:sz w:val="20"/>
              <w:szCs w:val="20"/>
            </w:rPr>
          </w:pPr>
          <w:r w:rsidRPr="00B335F3">
            <w:rPr>
              <w:b/>
              <w:bCs/>
            </w:rPr>
            <w:t>METADATO REGISTRO ADMINISTRATIVO</w:t>
          </w:r>
        </w:p>
      </w:tc>
    </w:tr>
  </w:tbl>
  <w:p w14:paraId="4D4B0B53" w14:textId="77777777" w:rsidR="002E5F56" w:rsidRDefault="002E5F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DBF"/>
    <w:multiLevelType w:val="multilevel"/>
    <w:tmpl w:val="56D0D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E4F5D"/>
    <w:multiLevelType w:val="multilevel"/>
    <w:tmpl w:val="BDF4D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968B7"/>
    <w:multiLevelType w:val="multilevel"/>
    <w:tmpl w:val="E5C07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073B1"/>
    <w:multiLevelType w:val="multilevel"/>
    <w:tmpl w:val="2014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7972B2"/>
    <w:multiLevelType w:val="multilevel"/>
    <w:tmpl w:val="B1383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464FCE"/>
    <w:multiLevelType w:val="multilevel"/>
    <w:tmpl w:val="98C2C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A1A60"/>
    <w:multiLevelType w:val="multilevel"/>
    <w:tmpl w:val="0F9A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F1234C"/>
    <w:multiLevelType w:val="multilevel"/>
    <w:tmpl w:val="C61ED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1650D"/>
    <w:multiLevelType w:val="multilevel"/>
    <w:tmpl w:val="E0C80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56"/>
    <w:rsid w:val="00012F17"/>
    <w:rsid w:val="00040CF4"/>
    <w:rsid w:val="001632B4"/>
    <w:rsid w:val="00257057"/>
    <w:rsid w:val="002E5F56"/>
    <w:rsid w:val="00384092"/>
    <w:rsid w:val="0099715E"/>
    <w:rsid w:val="00B335F3"/>
    <w:rsid w:val="00B92A01"/>
    <w:rsid w:val="00B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FF4D"/>
  <w15:docId w15:val="{A7FF9F00-F1BE-4AA8-AF0C-8C6EEE1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39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delista3-nfasis5">
    <w:name w:val="List Table 3 Accent 5"/>
    <w:basedOn w:val="Tablanormal"/>
    <w:uiPriority w:val="48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376"/>
  </w:style>
  <w:style w:type="paragraph" w:styleId="Piedepgina">
    <w:name w:val="footer"/>
    <w:basedOn w:val="Normal"/>
    <w:link w:val="Piedepgina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76"/>
  </w:style>
  <w:style w:type="table" w:customStyle="1" w:styleId="2">
    <w:name w:val="2"/>
    <w:basedOn w:val="TableNormal1"/>
    <w:rsid w:val="004E2376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74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7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47B1"/>
    <w:rPr>
      <w:color w:val="0000FF"/>
      <w:u w:val="single"/>
    </w:rPr>
  </w:style>
  <w:style w:type="table" w:customStyle="1" w:styleId="a1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aknTS0fK3HRHejCsQ/RqhZdLQ==">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Bermudez Huertas</dc:creator>
  <cp:lastModifiedBy>Laura Forero Torres</cp:lastModifiedBy>
  <cp:revision>2</cp:revision>
  <dcterms:created xsi:type="dcterms:W3CDTF">2021-03-29T21:38:00Z</dcterms:created>
  <dcterms:modified xsi:type="dcterms:W3CDTF">2021-03-29T21:38:00Z</dcterms:modified>
</cp:coreProperties>
</file>